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973F7F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4E4616" w:rsidRDefault="004E4616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4E4616" w:rsidRPr="0067709F" w:rsidRDefault="004E4616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4E4616" w:rsidRPr="00EE6C38" w:rsidRDefault="004E4616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Eventual </w:t>
                  </w:r>
                  <w:r w:rsidRPr="00EE6C38">
                    <w:rPr>
                      <w:rFonts w:ascii="Times New Roman" w:hAnsi="Times New Roman"/>
                      <w:bCs/>
                      <w:szCs w:val="24"/>
                    </w:rPr>
                    <w:t xml:space="preserve">fornecimento de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material esportivo.</w:t>
                  </w:r>
                </w:p>
                <w:p w:rsidR="004E4616" w:rsidRPr="00EE6C38" w:rsidRDefault="004E4616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4E4616" w:rsidRPr="00EE6C38" w:rsidRDefault="004E4616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PROCESSO ADMINISTRATIVO: 1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559/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44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4E4616" w:rsidRPr="00EE6C38" w:rsidRDefault="004E4616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4E4616" w:rsidRPr="00EE6C38" w:rsidRDefault="004E4616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4E4616" w:rsidRPr="0095579A" w:rsidRDefault="004E4616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 xml:space="preserve">FORNECIMENTO DE </w:t>
      </w:r>
      <w:r w:rsidR="00F91D62">
        <w:rPr>
          <w:rFonts w:ascii="Times New Roman" w:hAnsi="Times New Roman"/>
          <w:b/>
          <w:szCs w:val="24"/>
        </w:rPr>
        <w:t>MATERIAL ESPORTIVO</w:t>
      </w:r>
      <w:r w:rsidR="00647FEB">
        <w:rPr>
          <w:b/>
          <w:szCs w:val="24"/>
        </w:rPr>
        <w:t>,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</w:t>
      </w:r>
      <w:r w:rsidR="00F91D62">
        <w:rPr>
          <w:rFonts w:ascii="Times New Roman" w:hAnsi="Times New Roman"/>
          <w:b/>
          <w:bCs/>
          <w:szCs w:val="24"/>
        </w:rPr>
        <w:t>material esportivo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F91D62" w:rsidRPr="00F91D62" w:rsidRDefault="00151BAB" w:rsidP="00F91D62">
      <w:pPr>
        <w:jc w:val="both"/>
        <w:rPr>
          <w:rFonts w:ascii="Times New Roman" w:hAnsi="Times New Roman"/>
          <w:szCs w:val="24"/>
        </w:rPr>
      </w:pPr>
      <w:r w:rsidRPr="00F91D62">
        <w:rPr>
          <w:rFonts w:ascii="Times New Roman" w:hAnsi="Times New Roman"/>
          <w:b/>
          <w:szCs w:val="24"/>
        </w:rPr>
        <w:t>2.1.</w:t>
      </w:r>
      <w:r w:rsidR="001A19E2" w:rsidRPr="00F91D62">
        <w:rPr>
          <w:rFonts w:ascii="Times New Roman" w:hAnsi="Times New Roman"/>
          <w:b/>
          <w:szCs w:val="24"/>
        </w:rPr>
        <w:t>1.</w:t>
      </w:r>
      <w:r w:rsidRPr="00F91D62">
        <w:rPr>
          <w:rFonts w:ascii="Times New Roman" w:hAnsi="Times New Roman"/>
          <w:b/>
          <w:szCs w:val="24"/>
        </w:rPr>
        <w:t xml:space="preserve"> </w:t>
      </w:r>
      <w:r w:rsidR="00F91D62" w:rsidRPr="00F91D62">
        <w:rPr>
          <w:rFonts w:ascii="Times New Roman" w:hAnsi="Times New Roman"/>
          <w:szCs w:val="24"/>
        </w:rPr>
        <w:t>O fornecimento dos materiais deverá ser realizado a partir da requisição ao Órgão Gerenciador, especificando quantidade, descrição completa do Material e finalidade, que será encaminhada à Secr</w:t>
      </w:r>
      <w:r w:rsidR="00F91D62" w:rsidRPr="00F91D62">
        <w:rPr>
          <w:rFonts w:ascii="Times New Roman" w:hAnsi="Times New Roman"/>
          <w:szCs w:val="24"/>
        </w:rPr>
        <w:t>e</w:t>
      </w:r>
      <w:r w:rsidR="00F91D62" w:rsidRPr="00F91D62">
        <w:rPr>
          <w:rFonts w:ascii="Times New Roman" w:hAnsi="Times New Roman"/>
          <w:szCs w:val="24"/>
        </w:rPr>
        <w:t>taria de Planej</w:t>
      </w:r>
      <w:r w:rsidR="00F91D62" w:rsidRPr="00F91D62">
        <w:rPr>
          <w:rFonts w:ascii="Times New Roman" w:hAnsi="Times New Roman"/>
          <w:szCs w:val="24"/>
        </w:rPr>
        <w:t>a</w:t>
      </w:r>
      <w:r w:rsidR="00F91D62" w:rsidRPr="00F91D62">
        <w:rPr>
          <w:rFonts w:ascii="Times New Roman" w:hAnsi="Times New Roman"/>
          <w:szCs w:val="24"/>
        </w:rPr>
        <w:t>mento para averiguação de dotação orçamentária.</w:t>
      </w:r>
    </w:p>
    <w:p w:rsidR="00F91D62" w:rsidRPr="00F91D62" w:rsidRDefault="00F91D62" w:rsidP="00F91D62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2.1</w:t>
      </w:r>
      <w:r w:rsidRPr="00F91D62">
        <w:rPr>
          <w:rFonts w:ascii="Times New Roman" w:hAnsi="Times New Roman"/>
          <w:b/>
          <w:szCs w:val="24"/>
        </w:rPr>
        <w:t>.2.</w:t>
      </w:r>
      <w:proofErr w:type="gramEnd"/>
      <w:r w:rsidRPr="00F91D62">
        <w:rPr>
          <w:rFonts w:ascii="Times New Roman" w:hAnsi="Times New Roman"/>
          <w:szCs w:val="24"/>
        </w:rPr>
        <w:t xml:space="preserve">Ficará a cargo das </w:t>
      </w:r>
      <w:r w:rsidRPr="00F91D62">
        <w:rPr>
          <w:rFonts w:ascii="Times New Roman" w:hAnsi="Times New Roman"/>
          <w:bCs/>
          <w:szCs w:val="24"/>
        </w:rPr>
        <w:t>Secretarias participantes</w:t>
      </w:r>
      <w:r w:rsidRPr="00F91D62">
        <w:rPr>
          <w:rFonts w:ascii="Times New Roman" w:hAnsi="Times New Roman"/>
          <w:szCs w:val="24"/>
        </w:rPr>
        <w:t>, a informação do local a ser entregue os matérias e a fiscalização e o acompanhamento da execução de todas as fases e etapas das entregas do material.</w:t>
      </w:r>
    </w:p>
    <w:p w:rsidR="002523E1" w:rsidRPr="00F91D62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F91D62" w:rsidRDefault="00F91D62" w:rsidP="00151BAB">
      <w:pPr>
        <w:pStyle w:val="Corpodetexto2"/>
        <w:rPr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lastRenderedPageBreak/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F91D62" w:rsidRPr="00F91D62" w:rsidRDefault="001A19E2" w:rsidP="00F91D62">
      <w:pPr>
        <w:jc w:val="both"/>
        <w:rPr>
          <w:rFonts w:ascii="Times New Roman" w:hAnsi="Times New Roman"/>
          <w:szCs w:val="24"/>
        </w:rPr>
      </w:pPr>
      <w:r w:rsidRPr="00F91D62">
        <w:rPr>
          <w:rFonts w:ascii="Times New Roman" w:hAnsi="Times New Roman"/>
          <w:b/>
          <w:szCs w:val="24"/>
        </w:rPr>
        <w:t>2.2.1.</w:t>
      </w:r>
      <w:r w:rsidRPr="00F91D62">
        <w:rPr>
          <w:rFonts w:ascii="Times New Roman" w:hAnsi="Times New Roman"/>
          <w:szCs w:val="24"/>
        </w:rPr>
        <w:t xml:space="preserve"> </w:t>
      </w:r>
      <w:r w:rsidR="00F91D62" w:rsidRPr="00F91D62">
        <w:rPr>
          <w:rFonts w:ascii="Times New Roman" w:hAnsi="Times New Roman"/>
          <w:szCs w:val="24"/>
        </w:rPr>
        <w:t>Os materiais deverão ser entregues na Secretaria Municipal de Turismo Esporte e na Secretaria de Ed</w:t>
      </w:r>
      <w:r w:rsidR="00F91D62" w:rsidRPr="00F91D62">
        <w:rPr>
          <w:rFonts w:ascii="Times New Roman" w:hAnsi="Times New Roman"/>
          <w:szCs w:val="24"/>
        </w:rPr>
        <w:t>u</w:t>
      </w:r>
      <w:r w:rsidR="00F91D62" w:rsidRPr="00F91D62">
        <w:rPr>
          <w:rFonts w:ascii="Times New Roman" w:hAnsi="Times New Roman"/>
          <w:szCs w:val="24"/>
        </w:rPr>
        <w:t xml:space="preserve">cação, com endereços constantes no </w:t>
      </w:r>
      <w:r w:rsidR="00F91D62" w:rsidRPr="00F91D62">
        <w:rPr>
          <w:rFonts w:ascii="Times New Roman" w:hAnsi="Times New Roman"/>
          <w:b/>
          <w:bCs/>
          <w:szCs w:val="24"/>
        </w:rPr>
        <w:t>apêndice III.</w:t>
      </w:r>
    </w:p>
    <w:p w:rsidR="00F91D62" w:rsidRPr="00F91D62" w:rsidRDefault="003D561A" w:rsidP="00F91D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F91D62" w:rsidRPr="00F91D62">
        <w:rPr>
          <w:rFonts w:ascii="Times New Roman" w:hAnsi="Times New Roman"/>
          <w:b/>
          <w:szCs w:val="24"/>
        </w:rPr>
        <w:t>.2.</w:t>
      </w:r>
      <w:r>
        <w:rPr>
          <w:rFonts w:ascii="Times New Roman" w:hAnsi="Times New Roman"/>
          <w:b/>
          <w:szCs w:val="24"/>
        </w:rPr>
        <w:t xml:space="preserve">2. </w:t>
      </w:r>
      <w:r w:rsidR="00F91D62" w:rsidRPr="00F91D62">
        <w:rPr>
          <w:rFonts w:ascii="Times New Roman" w:hAnsi="Times New Roman"/>
          <w:bCs/>
          <w:szCs w:val="24"/>
        </w:rPr>
        <w:t>É de responsabilidade da empresa toda a atividade de carga e descarga dos materiais no local de entrega</w:t>
      </w:r>
      <w:r w:rsidR="004E4616" w:rsidRPr="00F91D62">
        <w:rPr>
          <w:rFonts w:ascii="Times New Roman" w:hAnsi="Times New Roman"/>
          <w:bCs/>
          <w:szCs w:val="24"/>
        </w:rPr>
        <w:t xml:space="preserve"> seja</w:t>
      </w:r>
      <w:r w:rsidR="00F91D62" w:rsidRPr="00F91D62">
        <w:rPr>
          <w:rFonts w:ascii="Times New Roman" w:hAnsi="Times New Roman"/>
          <w:bCs/>
          <w:szCs w:val="24"/>
        </w:rPr>
        <w:t xml:space="preserve"> no térreo ou nos andares superiores que também servem de depósito quando há extrema necessidade.</w:t>
      </w:r>
    </w:p>
    <w:p w:rsidR="00F91D62" w:rsidRDefault="00F91D62" w:rsidP="00F91D62">
      <w:pPr>
        <w:jc w:val="both"/>
        <w:rPr>
          <w:bCs/>
          <w:sz w:val="22"/>
          <w:szCs w:val="22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4.1.2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>) dias úteis,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12.1.3</w:t>
      </w:r>
      <w:r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4.2. DO PRAZO DE GARANTIA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4.2.1</w:t>
      </w:r>
      <w:r w:rsidRPr="001A19E2">
        <w:rPr>
          <w:sz w:val="24"/>
          <w:szCs w:val="24"/>
        </w:rPr>
        <w:t xml:space="preserve">. O prazo de garantia dos materiais, objeto deste contrato, é de </w:t>
      </w:r>
      <w:r w:rsidRPr="001A19E2">
        <w:rPr>
          <w:b/>
          <w:sz w:val="24"/>
          <w:szCs w:val="24"/>
        </w:rPr>
        <w:t>12 (doze) meses</w:t>
      </w:r>
      <w:r w:rsidRPr="001A19E2">
        <w:rPr>
          <w:sz w:val="24"/>
          <w:szCs w:val="24"/>
        </w:rPr>
        <w:t>, contados a partir do recebimento e atestação definitiva dos materiais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4.3.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4.3.1.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Pr="001A19E2" w:rsidRDefault="001A19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134E35" w:rsidRPr="001A19E2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lastRenderedPageBreak/>
              <w:t>Secretaria Municipal de Esportes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Natureza da De</w:t>
            </w:r>
            <w:r w:rsidRPr="00357A86">
              <w:rPr>
                <w:rFonts w:ascii="Times New Roman" w:hAnsi="Times New Roman"/>
                <w:b/>
                <w:szCs w:val="24"/>
              </w:rPr>
              <w:t>s</w:t>
            </w:r>
            <w:r w:rsidRPr="00357A86">
              <w:rPr>
                <w:rFonts w:ascii="Times New Roman" w:hAnsi="Times New Roman"/>
                <w:b/>
                <w:szCs w:val="24"/>
              </w:rPr>
              <w:t>pesa</w:t>
            </w:r>
          </w:p>
        </w:tc>
        <w:tc>
          <w:tcPr>
            <w:tcW w:w="2534" w:type="dxa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57A8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7A86">
              <w:rPr>
                <w:rFonts w:ascii="Times New Roman" w:hAnsi="Times New Roman"/>
                <w:b/>
                <w:szCs w:val="24"/>
              </w:rPr>
              <w:t>Fonte de Recursos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595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1785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612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357A86" w:rsidRPr="001A19E2" w:rsidTr="00981839">
        <w:trPr>
          <w:jc w:val="center"/>
        </w:trPr>
        <w:tc>
          <w:tcPr>
            <w:tcW w:w="10139" w:type="dxa"/>
            <w:gridSpan w:val="4"/>
            <w:vAlign w:val="center"/>
          </w:tcPr>
          <w:p w:rsidR="00357A86" w:rsidRPr="00344376" w:rsidRDefault="00357A86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szCs w:val="24"/>
              </w:rPr>
              <w:t>Secretaria Municipal de Assistência</w:t>
            </w:r>
            <w:proofErr w:type="gramStart"/>
            <w:r w:rsidRPr="003B037E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gramEnd"/>
            <w:r w:rsidRPr="003B037E">
              <w:rPr>
                <w:rFonts w:ascii="Times New Roman" w:hAnsi="Times New Roman"/>
                <w:b/>
                <w:szCs w:val="24"/>
              </w:rPr>
              <w:t>e Desenvo</w:t>
            </w:r>
            <w:r w:rsidRPr="003B037E">
              <w:rPr>
                <w:rFonts w:ascii="Times New Roman" w:hAnsi="Times New Roman"/>
                <w:b/>
                <w:szCs w:val="24"/>
              </w:rPr>
              <w:t>l</w:t>
            </w:r>
            <w:r w:rsidRPr="003B037E">
              <w:rPr>
                <w:rFonts w:ascii="Times New Roman" w:hAnsi="Times New Roman"/>
                <w:b/>
                <w:szCs w:val="24"/>
              </w:rPr>
              <w:t>vimento Social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Programa de Tr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balho</w:t>
            </w:r>
          </w:p>
        </w:tc>
        <w:tc>
          <w:tcPr>
            <w:tcW w:w="2191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Fonte de Recu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sos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2553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357A86" w:rsidRPr="001A19E2" w:rsidTr="00880C8D">
        <w:trPr>
          <w:jc w:val="center"/>
        </w:trPr>
        <w:tc>
          <w:tcPr>
            <w:tcW w:w="10139" w:type="dxa"/>
            <w:gridSpan w:val="4"/>
            <w:vAlign w:val="center"/>
          </w:tcPr>
          <w:p w:rsidR="00357A86" w:rsidRPr="00344376" w:rsidRDefault="00357A86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szCs w:val="24"/>
              </w:rPr>
              <w:t>Secretaria Munic</w:t>
            </w:r>
            <w:r w:rsidRPr="003B037E">
              <w:rPr>
                <w:rFonts w:ascii="Times New Roman" w:hAnsi="Times New Roman"/>
                <w:b/>
                <w:szCs w:val="24"/>
              </w:rPr>
              <w:t>i</w:t>
            </w:r>
            <w:r w:rsidRPr="003B037E">
              <w:rPr>
                <w:rFonts w:ascii="Times New Roman" w:hAnsi="Times New Roman"/>
                <w:b/>
                <w:szCs w:val="24"/>
              </w:rPr>
              <w:t>pal de Cultura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Programa de Tr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balho</w:t>
            </w:r>
          </w:p>
        </w:tc>
        <w:tc>
          <w:tcPr>
            <w:tcW w:w="2191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Cs w:val="24"/>
              </w:rPr>
              <w:t>Fonte de Recu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3B037E">
              <w:rPr>
                <w:rFonts w:ascii="Times New Roman" w:hAnsi="Times New Roman"/>
                <w:b/>
                <w:bCs/>
                <w:szCs w:val="24"/>
              </w:rPr>
              <w:t>sos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2553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13.392.0148 2.261</w:t>
            </w:r>
          </w:p>
        </w:tc>
        <w:tc>
          <w:tcPr>
            <w:tcW w:w="219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660</w:t>
            </w:r>
          </w:p>
        </w:tc>
        <w:tc>
          <w:tcPr>
            <w:tcW w:w="2553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4E4616" w:rsidRPr="001A19E2" w:rsidTr="004E4616">
        <w:trPr>
          <w:jc w:val="center"/>
        </w:trPr>
        <w:tc>
          <w:tcPr>
            <w:tcW w:w="286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13.392.0148 2.261</w:t>
            </w:r>
          </w:p>
        </w:tc>
        <w:tc>
          <w:tcPr>
            <w:tcW w:w="2191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661</w:t>
            </w:r>
          </w:p>
        </w:tc>
        <w:tc>
          <w:tcPr>
            <w:tcW w:w="2553" w:type="dxa"/>
          </w:tcPr>
          <w:p w:rsidR="004E4616" w:rsidRPr="003B037E" w:rsidRDefault="004E4616" w:rsidP="004E46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B037E">
              <w:rPr>
                <w:rFonts w:ascii="Times New Roman" w:hAnsi="Times New Roman"/>
                <w:szCs w:val="24"/>
              </w:rPr>
              <w:t>Royalties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196719" w:rsidRDefault="00196719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357A86" w:rsidRDefault="00357A86" w:rsidP="00C95CE9">
      <w:pPr>
        <w:jc w:val="both"/>
        <w:rPr>
          <w:rFonts w:ascii="Times New Roman" w:hAnsi="Times New Roman"/>
          <w:b/>
          <w:szCs w:val="24"/>
        </w:rPr>
      </w:pPr>
    </w:p>
    <w:p w:rsidR="00357A86" w:rsidRDefault="00357A86" w:rsidP="00C95CE9">
      <w:pPr>
        <w:jc w:val="both"/>
        <w:rPr>
          <w:rFonts w:ascii="Times New Roman" w:hAnsi="Times New Roman"/>
          <w:b/>
          <w:szCs w:val="24"/>
        </w:rPr>
      </w:pPr>
    </w:p>
    <w:p w:rsidR="00357A86" w:rsidRDefault="00357A86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lastRenderedPageBreak/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FA313B">
        <w:rPr>
          <w:b/>
          <w:bCs/>
          <w:color w:val="FF0000"/>
          <w:sz w:val="24"/>
          <w:szCs w:val="24"/>
        </w:rPr>
        <w:t>4</w:t>
      </w:r>
      <w:r w:rsidR="00357A86">
        <w:rPr>
          <w:b/>
          <w:bCs/>
          <w:color w:val="FF0000"/>
          <w:sz w:val="24"/>
          <w:szCs w:val="24"/>
        </w:rPr>
        <w:t>4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357A86" w:rsidRDefault="00357A86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357A86" w:rsidRDefault="00357A86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lastRenderedPageBreak/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16" w:rsidRDefault="004E4616" w:rsidP="008F0248">
      <w:r>
        <w:separator/>
      </w:r>
    </w:p>
  </w:endnote>
  <w:endnote w:type="continuationSeparator" w:id="1">
    <w:p w:rsidR="004E4616" w:rsidRDefault="004E4616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16" w:rsidRDefault="004E4616" w:rsidP="008F0248">
      <w:r>
        <w:separator/>
      </w:r>
    </w:p>
  </w:footnote>
  <w:footnote w:type="continuationSeparator" w:id="1">
    <w:p w:rsidR="004E4616" w:rsidRDefault="004E4616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16" w:rsidRDefault="004E4616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4E4616" w:rsidRPr="00E83B82" w:rsidRDefault="004E4616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4E4616" w:rsidRDefault="004E4616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4E4616" w:rsidRDefault="004E4616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4E4616" w:rsidRPr="00700324" w:rsidRDefault="004E4616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4E4616" w:rsidRDefault="004E4616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57A86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D561A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4616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3F7F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1D62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8A5-1870-43C4-A33F-E62DC88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2971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6</cp:revision>
  <cp:lastPrinted>2021-02-09T17:43:00Z</cp:lastPrinted>
  <dcterms:created xsi:type="dcterms:W3CDTF">2020-07-30T20:01:00Z</dcterms:created>
  <dcterms:modified xsi:type="dcterms:W3CDTF">2022-06-24T19:33:00Z</dcterms:modified>
</cp:coreProperties>
</file>